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7CF8" w14:textId="3F63B9A1" w:rsidR="004D74DB" w:rsidRPr="004D74DB" w:rsidRDefault="004D74DB" w:rsidP="004D74DB">
      <w:pPr>
        <w:spacing w:after="0" w:line="240" w:lineRule="auto"/>
        <w:rPr>
          <w:rFonts w:ascii="Calibri" w:eastAsia="Times New Roman" w:hAnsi="Calibri" w:cs="Times New Roman"/>
          <w:color w:val="000000"/>
          <w:sz w:val="24"/>
          <w:szCs w:val="24"/>
        </w:rPr>
      </w:pPr>
      <w:r w:rsidRPr="004D74DB">
        <w:rPr>
          <w:rFonts w:ascii="Calibri" w:eastAsia="Times New Roman" w:hAnsi="Calibri" w:cs="Times New Roman"/>
          <w:color w:val="000000"/>
          <w:sz w:val="24"/>
          <w:szCs w:val="24"/>
        </w:rPr>
        <w:t xml:space="preserve">         </w:t>
      </w:r>
      <w:r w:rsidRPr="004D74DB">
        <w:rPr>
          <w:rFonts w:ascii="Calibri" w:eastAsia="Times New Roman" w:hAnsi="Calibri" w:cs="Times New Roman"/>
          <w:noProof/>
          <w:color w:val="000000"/>
          <w:sz w:val="24"/>
          <w:szCs w:val="24"/>
        </w:rPr>
        <w:drawing>
          <wp:inline distT="0" distB="0" distL="0" distR="0" wp14:anchorId="6CBCC90A" wp14:editId="27AD535C">
            <wp:extent cx="2857500" cy="8763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876300"/>
                    </a:xfrm>
                    <a:prstGeom prst="rect">
                      <a:avLst/>
                    </a:prstGeom>
                    <a:noFill/>
                    <a:ln>
                      <a:noFill/>
                    </a:ln>
                  </pic:spPr>
                </pic:pic>
              </a:graphicData>
            </a:graphic>
          </wp:inline>
        </w:drawing>
      </w:r>
    </w:p>
    <w:p w14:paraId="4CBC0525" w14:textId="77777777" w:rsidR="004D74DB" w:rsidRPr="004D74DB" w:rsidRDefault="004D74DB" w:rsidP="004D74DB">
      <w:pPr>
        <w:spacing w:after="0" w:line="240" w:lineRule="auto"/>
        <w:rPr>
          <w:rFonts w:ascii="Calibri" w:eastAsia="Times New Roman" w:hAnsi="Calibri" w:cs="Times New Roman"/>
          <w:color w:val="000000"/>
          <w:sz w:val="24"/>
          <w:szCs w:val="24"/>
        </w:rPr>
      </w:pPr>
      <w:r w:rsidRPr="004D74DB">
        <w:rPr>
          <w:rFonts w:ascii="Calibri" w:eastAsia="Times New Roman" w:hAnsi="Calibri" w:cs="Times New Roman"/>
          <w:color w:val="000000"/>
          <w:sz w:val="24"/>
          <w:szCs w:val="24"/>
        </w:rPr>
        <w:t> </w:t>
      </w:r>
    </w:p>
    <w:p w14:paraId="641E281E" w14:textId="77777777" w:rsidR="004D74DB" w:rsidRPr="004D74DB" w:rsidRDefault="004D74DB" w:rsidP="004D74DB">
      <w:pPr>
        <w:spacing w:line="260" w:lineRule="atLeast"/>
        <w:jc w:val="center"/>
        <w:rPr>
          <w:rFonts w:ascii="Calibri" w:eastAsia="Times New Roman" w:hAnsi="Calibri" w:cs="Times New Roman"/>
          <w:color w:val="000000"/>
          <w:sz w:val="24"/>
          <w:szCs w:val="24"/>
        </w:rPr>
      </w:pPr>
      <w:r w:rsidRPr="004D74DB">
        <w:rPr>
          <w:rFonts w:ascii="Calibri" w:eastAsia="Times New Roman" w:hAnsi="Calibri" w:cs="Times New Roman"/>
          <w:b/>
          <w:color w:val="000000"/>
          <w:sz w:val="28"/>
          <w:szCs w:val="28"/>
        </w:rPr>
        <w:t>MRC: Meeting January 15</w:t>
      </w:r>
    </w:p>
    <w:p w14:paraId="73F5F245" w14:textId="77777777" w:rsidR="004D74DB" w:rsidRPr="004D74DB" w:rsidRDefault="004D74DB" w:rsidP="004D74DB">
      <w:pPr>
        <w:spacing w:line="260" w:lineRule="atLeast"/>
        <w:jc w:val="center"/>
        <w:rPr>
          <w:rFonts w:ascii="Calibri" w:eastAsia="Times New Roman" w:hAnsi="Calibri" w:cs="Times New Roman"/>
          <w:color w:val="000000"/>
          <w:sz w:val="24"/>
          <w:szCs w:val="24"/>
        </w:rPr>
      </w:pPr>
      <w:r w:rsidRPr="004D74DB">
        <w:rPr>
          <w:rFonts w:ascii="Calibri" w:eastAsia="Times New Roman" w:hAnsi="Calibri" w:cs="Times New Roman"/>
          <w:b/>
          <w:color w:val="000000"/>
          <w:sz w:val="28"/>
          <w:szCs w:val="28"/>
        </w:rPr>
        <w:t>When: January 15, 2020 6:45-8:45 p.m.</w:t>
      </w:r>
    </w:p>
    <w:p w14:paraId="3D5C2612" w14:textId="77777777" w:rsidR="004D74DB" w:rsidRPr="004D74DB" w:rsidRDefault="004D74DB" w:rsidP="004D74DB">
      <w:pPr>
        <w:spacing w:line="260" w:lineRule="atLeast"/>
        <w:jc w:val="center"/>
        <w:rPr>
          <w:rFonts w:ascii="Calibri" w:eastAsia="Times New Roman" w:hAnsi="Calibri" w:cs="Times New Roman"/>
          <w:color w:val="000000"/>
          <w:sz w:val="24"/>
          <w:szCs w:val="24"/>
        </w:rPr>
      </w:pPr>
      <w:r w:rsidRPr="004D74DB">
        <w:rPr>
          <w:rFonts w:ascii="Calibri" w:eastAsia="Times New Roman" w:hAnsi="Calibri" w:cs="Times New Roman"/>
          <w:b/>
          <w:color w:val="000000"/>
          <w:sz w:val="28"/>
          <w:szCs w:val="28"/>
        </w:rPr>
        <w:t>Where: Downtown Duvall Fire Station, corner of 1</w:t>
      </w:r>
      <w:r w:rsidRPr="004D74DB">
        <w:rPr>
          <w:rFonts w:ascii="Calibri" w:eastAsia="Times New Roman" w:hAnsi="Calibri" w:cs="Times New Roman"/>
          <w:b/>
          <w:color w:val="000000"/>
          <w:sz w:val="28"/>
          <w:szCs w:val="28"/>
          <w:vertAlign w:val="superscript"/>
        </w:rPr>
        <w:t>st</w:t>
      </w:r>
      <w:r w:rsidRPr="004D74DB">
        <w:rPr>
          <w:rFonts w:ascii="Calibri" w:eastAsia="Times New Roman" w:hAnsi="Calibri" w:cs="Times New Roman"/>
          <w:b/>
          <w:color w:val="000000"/>
          <w:sz w:val="28"/>
          <w:szCs w:val="28"/>
        </w:rPr>
        <w:t xml:space="preserve"> and Stella, meeting room</w:t>
      </w:r>
    </w:p>
    <w:p w14:paraId="132D54B0" w14:textId="77777777" w:rsidR="004D74DB" w:rsidRPr="004D74DB" w:rsidRDefault="004D74DB" w:rsidP="004D74DB">
      <w:pPr>
        <w:spacing w:line="260" w:lineRule="atLeast"/>
        <w:rPr>
          <w:rFonts w:ascii="Calibri" w:eastAsia="Times New Roman" w:hAnsi="Calibri" w:cs="Times New Roman"/>
          <w:color w:val="000000"/>
          <w:sz w:val="24"/>
          <w:szCs w:val="24"/>
        </w:rPr>
      </w:pPr>
      <w:r w:rsidRPr="004D74DB">
        <w:rPr>
          <w:rFonts w:ascii="Calibri" w:eastAsia="Times New Roman" w:hAnsi="Calibri" w:cs="Times New Roman"/>
          <w:b/>
          <w:color w:val="000000"/>
          <w:sz w:val="28"/>
          <w:szCs w:val="28"/>
        </w:rPr>
        <w:t xml:space="preserve">Agenda: </w:t>
      </w:r>
    </w:p>
    <w:p w14:paraId="4D1696BD" w14:textId="77777777" w:rsidR="004D74DB" w:rsidRPr="004D74DB" w:rsidRDefault="004D74DB" w:rsidP="004D74DB">
      <w:pPr>
        <w:spacing w:line="260" w:lineRule="atLeast"/>
        <w:rPr>
          <w:rFonts w:ascii="Calibri" w:eastAsia="Times New Roman" w:hAnsi="Calibri" w:cs="Times New Roman"/>
          <w:color w:val="000000"/>
          <w:sz w:val="24"/>
          <w:szCs w:val="24"/>
        </w:rPr>
      </w:pPr>
      <w:r w:rsidRPr="004D74DB">
        <w:rPr>
          <w:rFonts w:ascii="Calibri" w:eastAsia="Times New Roman" w:hAnsi="Calibri" w:cs="Times New Roman"/>
          <w:b/>
          <w:color w:val="000000"/>
          <w:sz w:val="24"/>
          <w:szCs w:val="24"/>
        </w:rPr>
        <w:t>Review of Incident Command System and HIPPA policies</w:t>
      </w:r>
    </w:p>
    <w:p w14:paraId="76A1B057" w14:textId="77777777" w:rsidR="004D74DB" w:rsidRPr="004D74DB" w:rsidRDefault="004D74DB" w:rsidP="004D74DB">
      <w:pPr>
        <w:spacing w:line="260" w:lineRule="atLeast"/>
        <w:rPr>
          <w:rFonts w:ascii="Calibri" w:eastAsia="Times New Roman" w:hAnsi="Calibri" w:cs="Times New Roman"/>
          <w:color w:val="000000"/>
          <w:sz w:val="24"/>
          <w:szCs w:val="24"/>
        </w:rPr>
      </w:pPr>
      <w:r w:rsidRPr="004D74DB">
        <w:rPr>
          <w:rFonts w:ascii="Calibri" w:eastAsia="Times New Roman" w:hAnsi="Calibri" w:cs="Times New Roman"/>
          <w:b/>
          <w:color w:val="000000"/>
          <w:sz w:val="24"/>
          <w:szCs w:val="24"/>
        </w:rPr>
        <w:t>Splinting practice</w:t>
      </w:r>
    </w:p>
    <w:p w14:paraId="33F6F816" w14:textId="77777777" w:rsidR="004D74DB" w:rsidRPr="004D74DB" w:rsidRDefault="004D74DB" w:rsidP="004D74DB">
      <w:pPr>
        <w:spacing w:line="260" w:lineRule="atLeast"/>
        <w:rPr>
          <w:rFonts w:ascii="Calibri" w:eastAsia="Times New Roman" w:hAnsi="Calibri" w:cs="Times New Roman"/>
          <w:color w:val="000000"/>
          <w:sz w:val="24"/>
          <w:szCs w:val="24"/>
        </w:rPr>
      </w:pPr>
      <w:r w:rsidRPr="004D74DB">
        <w:rPr>
          <w:rFonts w:ascii="Calibri" w:eastAsia="Times New Roman" w:hAnsi="Calibri" w:cs="Times New Roman"/>
          <w:b/>
          <w:color w:val="000000"/>
          <w:sz w:val="27"/>
          <w:szCs w:val="27"/>
        </w:rPr>
        <w:t>Additional Information:</w:t>
      </w:r>
    </w:p>
    <w:p w14:paraId="24982ED9" w14:textId="77777777" w:rsidR="004D74DB" w:rsidRPr="004D74DB" w:rsidRDefault="004D74DB" w:rsidP="004D74DB">
      <w:pPr>
        <w:spacing w:line="260" w:lineRule="atLeast"/>
        <w:rPr>
          <w:rFonts w:ascii="Calibri" w:eastAsia="Times New Roman" w:hAnsi="Calibri" w:cs="Times New Roman"/>
          <w:color w:val="000000"/>
          <w:sz w:val="24"/>
          <w:szCs w:val="24"/>
        </w:rPr>
      </w:pPr>
      <w:r w:rsidRPr="004D74DB">
        <w:rPr>
          <w:rFonts w:ascii="Calibri" w:eastAsia="Times New Roman" w:hAnsi="Calibri" w:cs="Times New Roman"/>
          <w:b/>
          <w:color w:val="000000"/>
          <w:sz w:val="24"/>
          <w:szCs w:val="24"/>
        </w:rPr>
        <w:t>Is your badge expiring? Have you filled out an emergency worker application and is your information still up to date on it? If you need a new badge or any paperwork updating, talk to Lisa (</w:t>
      </w:r>
      <w:hyperlink r:id="rId5" w:history="1">
        <w:r w:rsidRPr="004D74DB">
          <w:rPr>
            <w:rFonts w:ascii="Calibri" w:eastAsia="Times New Roman" w:hAnsi="Calibri" w:cs="Times New Roman"/>
            <w:b/>
            <w:color w:val="0000FF"/>
            <w:sz w:val="24"/>
            <w:szCs w:val="24"/>
            <w:u w:val="single"/>
          </w:rPr>
          <w:t>lisabrouwer@frontier.com</w:t>
        </w:r>
      </w:hyperlink>
      <w:r w:rsidRPr="004D74DB">
        <w:rPr>
          <w:rFonts w:ascii="Calibri" w:eastAsia="Times New Roman" w:hAnsi="Calibri" w:cs="Times New Roman"/>
          <w:b/>
          <w:color w:val="000000"/>
          <w:sz w:val="24"/>
          <w:szCs w:val="24"/>
        </w:rPr>
        <w:t xml:space="preserve">). I’m still trying to get everyone’s information updated. </w:t>
      </w:r>
    </w:p>
    <w:p w14:paraId="7D49FFEA" w14:textId="77777777" w:rsidR="004D74DB" w:rsidRPr="004D74DB" w:rsidRDefault="004D74DB" w:rsidP="004D74DB">
      <w:pPr>
        <w:spacing w:line="260" w:lineRule="atLeast"/>
        <w:rPr>
          <w:rFonts w:ascii="Calibri" w:eastAsia="Times New Roman" w:hAnsi="Calibri" w:cs="Times New Roman"/>
          <w:color w:val="000000"/>
          <w:sz w:val="24"/>
          <w:szCs w:val="24"/>
        </w:rPr>
      </w:pPr>
      <w:r w:rsidRPr="004D74DB">
        <w:rPr>
          <w:rFonts w:ascii="Calibri" w:eastAsia="Times New Roman" w:hAnsi="Calibri" w:cs="Times New Roman"/>
          <w:b/>
          <w:color w:val="000000"/>
          <w:sz w:val="24"/>
          <w:szCs w:val="24"/>
        </w:rPr>
        <w:t xml:space="preserve">Those who have indicated a Level 2 involvement (being kept up to date on meetings and activities vs. level 3- notify only in an actual deployment) should expect an Emerging Event text communication test in the near future. If you are not currently and would like to be included in this level 2 group you can give Lisa at the above email your number for receiving texts. </w:t>
      </w:r>
    </w:p>
    <w:p w14:paraId="1AEB9FFB" w14:textId="77777777" w:rsidR="004D74DB" w:rsidRPr="004D74DB" w:rsidRDefault="004D74DB" w:rsidP="004D74DB">
      <w:pPr>
        <w:spacing w:line="260" w:lineRule="atLeast"/>
        <w:rPr>
          <w:rFonts w:ascii="Calibri" w:eastAsia="Times New Roman" w:hAnsi="Calibri" w:cs="Times New Roman"/>
          <w:color w:val="000000"/>
          <w:sz w:val="24"/>
          <w:szCs w:val="24"/>
        </w:rPr>
      </w:pPr>
      <w:r w:rsidRPr="004D74DB">
        <w:rPr>
          <w:rFonts w:ascii="Calibri" w:eastAsia="Times New Roman" w:hAnsi="Calibri" w:cs="Times New Roman"/>
          <w:b/>
          <w:color w:val="000000"/>
          <w:sz w:val="24"/>
          <w:szCs w:val="24"/>
        </w:rPr>
        <w:t xml:space="preserve">Be aware of the inclement weather forecast for next week. If we see </w:t>
      </w:r>
      <w:proofErr w:type="spellStart"/>
      <w:r w:rsidRPr="004D74DB">
        <w:rPr>
          <w:rFonts w:ascii="Calibri" w:eastAsia="Times New Roman" w:hAnsi="Calibri" w:cs="Times New Roman"/>
          <w:b/>
          <w:color w:val="000000"/>
          <w:sz w:val="24"/>
          <w:szCs w:val="24"/>
        </w:rPr>
        <w:t>snowmaggedon</w:t>
      </w:r>
      <w:proofErr w:type="spellEnd"/>
      <w:r w:rsidRPr="004D74DB">
        <w:rPr>
          <w:rFonts w:ascii="Calibri" w:eastAsia="Times New Roman" w:hAnsi="Calibri" w:cs="Times New Roman"/>
          <w:b/>
          <w:color w:val="000000"/>
          <w:sz w:val="24"/>
          <w:szCs w:val="24"/>
        </w:rPr>
        <w:t xml:space="preserve"> levels again, the test could become the real thing and any meeting cancellation will be communicated if necessary. </w:t>
      </w:r>
    </w:p>
    <w:p w14:paraId="4AF605DC" w14:textId="77777777" w:rsidR="00254859" w:rsidRDefault="00254859">
      <w:bookmarkStart w:id="0" w:name="_GoBack"/>
      <w:bookmarkEnd w:id="0"/>
    </w:p>
    <w:sectPr w:rsidR="0025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DB"/>
    <w:rsid w:val="00254859"/>
    <w:rsid w:val="004D74DB"/>
    <w:rsid w:val="0075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800C"/>
  <w15:chartTrackingRefBased/>
  <w15:docId w15:val="{16664D16-1125-49F2-8B7A-FF1F3792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7699">
      <w:bodyDiv w:val="1"/>
      <w:marLeft w:val="0"/>
      <w:marRight w:val="0"/>
      <w:marTop w:val="0"/>
      <w:marBottom w:val="0"/>
      <w:divBdr>
        <w:top w:val="none" w:sz="0" w:space="0" w:color="auto"/>
        <w:left w:val="none" w:sz="0" w:space="0" w:color="auto"/>
        <w:bottom w:val="none" w:sz="0" w:space="0" w:color="auto"/>
        <w:right w:val="none" w:sz="0" w:space="0" w:color="auto"/>
      </w:divBdr>
      <w:divsChild>
        <w:div w:id="1721587083">
          <w:marLeft w:val="0"/>
          <w:marRight w:val="0"/>
          <w:marTop w:val="0"/>
          <w:marBottom w:val="0"/>
          <w:divBdr>
            <w:top w:val="none" w:sz="0" w:space="0" w:color="auto"/>
            <w:left w:val="none" w:sz="0" w:space="0" w:color="auto"/>
            <w:bottom w:val="none" w:sz="0" w:space="0" w:color="auto"/>
            <w:right w:val="none" w:sz="0" w:space="0" w:color="auto"/>
          </w:divBdr>
        </w:div>
        <w:div w:id="135996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brouwer@fronti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2020-01-10T00:04:00Z</dcterms:created>
  <dcterms:modified xsi:type="dcterms:W3CDTF">2020-01-10T00:06:00Z</dcterms:modified>
</cp:coreProperties>
</file>